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D8EE8" w14:textId="31D5C6B0" w:rsidR="00F457AB" w:rsidRPr="00F93562" w:rsidRDefault="009C7C16" w:rsidP="005C79FE">
      <w:pPr>
        <w:spacing w:line="360" w:lineRule="auto"/>
        <w:outlineLvl w:val="0"/>
        <w:rPr>
          <w:rFonts w:ascii="Arial" w:hAnsi="Arial" w:cs="Arial"/>
          <w:color w:val="00B050"/>
          <w:sz w:val="36"/>
          <w:szCs w:val="36"/>
        </w:rPr>
      </w:pPr>
      <w:r w:rsidRPr="00F93562">
        <w:rPr>
          <w:rFonts w:ascii="Arial" w:hAnsi="Arial" w:cs="Arial"/>
          <w:color w:val="00B050"/>
          <w:sz w:val="36"/>
          <w:szCs w:val="36"/>
        </w:rPr>
        <w:t>Supply List for TYA Expa</w:t>
      </w:r>
      <w:r w:rsidR="000B32CB" w:rsidRPr="00F93562">
        <w:rPr>
          <w:rFonts w:ascii="Arial" w:hAnsi="Arial" w:cs="Arial"/>
          <w:color w:val="00B050"/>
          <w:sz w:val="36"/>
          <w:szCs w:val="36"/>
        </w:rPr>
        <w:t>nd Your Art</w:t>
      </w:r>
    </w:p>
    <w:p w14:paraId="4C8077F2" w14:textId="5FCC2931" w:rsidR="009937FF" w:rsidRDefault="009937FF" w:rsidP="005C79FE">
      <w:pPr>
        <w:spacing w:line="360" w:lineRule="auto"/>
        <w:rPr>
          <w:rFonts w:ascii="Arial" w:hAnsi="Arial" w:cs="Arial"/>
        </w:rPr>
      </w:pPr>
      <w:r>
        <w:rPr>
          <w:rFonts w:ascii="Arial" w:hAnsi="Arial" w:cs="Arial"/>
        </w:rPr>
        <w:t>Be sure to order your supplies right away, so you have everything you need when class begins. You can click on the links below to find the products, or order from your local store.</w:t>
      </w:r>
    </w:p>
    <w:p w14:paraId="7874F0DE" w14:textId="77777777" w:rsidR="009937FF" w:rsidRDefault="009937FF" w:rsidP="005C79FE">
      <w:pPr>
        <w:spacing w:line="360" w:lineRule="auto"/>
        <w:rPr>
          <w:rFonts w:ascii="Arial" w:hAnsi="Arial" w:cs="Arial"/>
          <w:b/>
        </w:rPr>
      </w:pPr>
    </w:p>
    <w:p w14:paraId="1E87E616" w14:textId="77865B99" w:rsidR="001420E6" w:rsidRPr="008E5BF6" w:rsidRDefault="001420E6" w:rsidP="005C79FE">
      <w:pPr>
        <w:spacing w:line="360" w:lineRule="auto"/>
        <w:rPr>
          <w:rFonts w:ascii="Arial" w:hAnsi="Arial" w:cs="Arial"/>
          <w:b/>
        </w:rPr>
      </w:pPr>
      <w:r w:rsidRPr="00F93562">
        <w:rPr>
          <w:rFonts w:ascii="Arial" w:hAnsi="Arial" w:cs="Arial"/>
          <w:b/>
        </w:rPr>
        <w:t xml:space="preserve">You will need </w:t>
      </w:r>
      <w:r w:rsidR="00F93562" w:rsidRPr="00F93562">
        <w:rPr>
          <w:rFonts w:ascii="Arial" w:hAnsi="Arial" w:cs="Arial"/>
          <w:b/>
        </w:rPr>
        <w:t>a</w:t>
      </w:r>
      <w:r w:rsidRPr="00F93562">
        <w:rPr>
          <w:rFonts w:ascii="Arial" w:hAnsi="Arial" w:cs="Arial"/>
          <w:b/>
        </w:rPr>
        <w:t>ll your regular supplies from TYA and the following:</w:t>
      </w:r>
    </w:p>
    <w:p w14:paraId="1583ECD6" w14:textId="06D124B2" w:rsidR="00870FC3" w:rsidRDefault="00883EAA" w:rsidP="005C79FE">
      <w:pPr>
        <w:pStyle w:val="ListParagraph"/>
        <w:numPr>
          <w:ilvl w:val="0"/>
          <w:numId w:val="2"/>
        </w:numPr>
        <w:spacing w:line="360" w:lineRule="auto"/>
        <w:rPr>
          <w:rFonts w:ascii="Arial" w:hAnsi="Arial" w:cs="Arial"/>
        </w:rPr>
      </w:pPr>
      <w:hyperlink r:id="rId5" w:history="1">
        <w:r w:rsidR="00F93562" w:rsidRPr="00883EAA">
          <w:rPr>
            <w:rStyle w:val="Hyperlink"/>
            <w:rFonts w:ascii="Arial" w:hAnsi="Arial" w:cs="Arial"/>
          </w:rPr>
          <w:t>2 La</w:t>
        </w:r>
        <w:r w:rsidR="00F93562" w:rsidRPr="00883EAA">
          <w:rPr>
            <w:rStyle w:val="Hyperlink"/>
            <w:rFonts w:ascii="Arial" w:hAnsi="Arial" w:cs="Arial"/>
          </w:rPr>
          <w:t>r</w:t>
        </w:r>
        <w:r w:rsidR="00F93562" w:rsidRPr="00883EAA">
          <w:rPr>
            <w:rStyle w:val="Hyperlink"/>
            <w:rFonts w:ascii="Arial" w:hAnsi="Arial" w:cs="Arial"/>
          </w:rPr>
          <w:t>ge canvas 30” x 30” or larger</w:t>
        </w:r>
      </w:hyperlink>
      <w:r w:rsidR="00F93562">
        <w:rPr>
          <w:rFonts w:ascii="Arial" w:hAnsi="Arial" w:cs="Arial"/>
        </w:rPr>
        <w:t xml:space="preserve"> </w:t>
      </w:r>
      <w:r w:rsidR="00F26C95">
        <w:rPr>
          <w:rFonts w:ascii="Arial" w:hAnsi="Arial" w:cs="Arial"/>
        </w:rPr>
        <w:t>– **canvases do not need to be square</w:t>
      </w:r>
    </w:p>
    <w:p w14:paraId="4762C556" w14:textId="77777777" w:rsidR="00870FC3" w:rsidRPr="00F93562" w:rsidRDefault="00870FC3" w:rsidP="00870FC3">
      <w:pPr>
        <w:pStyle w:val="ListParagraph"/>
        <w:numPr>
          <w:ilvl w:val="1"/>
          <w:numId w:val="2"/>
        </w:numPr>
        <w:spacing w:line="360" w:lineRule="auto"/>
        <w:rPr>
          <w:rFonts w:ascii="Arial" w:hAnsi="Arial" w:cs="Arial"/>
        </w:rPr>
      </w:pPr>
      <w:r>
        <w:rPr>
          <w:rFonts w:ascii="Arial" w:hAnsi="Arial" w:cs="Arial"/>
        </w:rPr>
        <w:t xml:space="preserve">Be sure to get a deep edge around 1 3/8” </w:t>
      </w:r>
    </w:p>
    <w:p w14:paraId="03798EEA" w14:textId="15A22C6E" w:rsidR="00F93562" w:rsidRPr="00F93562" w:rsidRDefault="00F93562" w:rsidP="00870FC3">
      <w:pPr>
        <w:pStyle w:val="ListParagraph"/>
        <w:numPr>
          <w:ilvl w:val="1"/>
          <w:numId w:val="2"/>
        </w:numPr>
        <w:spacing w:line="360" w:lineRule="auto"/>
        <w:rPr>
          <w:rFonts w:ascii="Arial" w:hAnsi="Arial" w:cs="Arial"/>
        </w:rPr>
      </w:pPr>
      <w:r>
        <w:rPr>
          <w:rFonts w:ascii="Arial" w:hAnsi="Arial" w:cs="Arial"/>
        </w:rPr>
        <w:t>(I will be doing a 4x4’</w:t>
      </w:r>
      <w:r w:rsidR="00307D76">
        <w:rPr>
          <w:rFonts w:ascii="Arial" w:hAnsi="Arial" w:cs="Arial"/>
        </w:rPr>
        <w:t xml:space="preserve"> canvas in the lessons</w:t>
      </w:r>
      <w:r>
        <w:rPr>
          <w:rFonts w:ascii="Arial" w:hAnsi="Arial" w:cs="Arial"/>
        </w:rPr>
        <w:t>)</w:t>
      </w:r>
    </w:p>
    <w:p w14:paraId="4CC14149" w14:textId="1F326B17" w:rsidR="004E6B17" w:rsidRDefault="00870FC3" w:rsidP="004E6B17">
      <w:pPr>
        <w:pStyle w:val="ListParagraph"/>
        <w:numPr>
          <w:ilvl w:val="0"/>
          <w:numId w:val="2"/>
        </w:numPr>
        <w:spacing w:line="360" w:lineRule="auto"/>
        <w:rPr>
          <w:rFonts w:ascii="Arial" w:hAnsi="Arial" w:cs="Arial"/>
        </w:rPr>
      </w:pPr>
      <w:hyperlink r:id="rId6" w:history="1">
        <w:r w:rsidR="004E6B17" w:rsidRPr="00870FC3">
          <w:rPr>
            <w:rStyle w:val="Hyperlink"/>
            <w:rFonts w:ascii="Arial" w:hAnsi="Arial" w:cs="Arial"/>
          </w:rPr>
          <w:t>2 Medium sized canvas</w:t>
        </w:r>
      </w:hyperlink>
      <w:r w:rsidR="004E6B17">
        <w:rPr>
          <w:rFonts w:ascii="Arial" w:hAnsi="Arial" w:cs="Arial"/>
        </w:rPr>
        <w:t xml:space="preserve"> </w:t>
      </w:r>
      <w:proofErr w:type="gramStart"/>
      <w:r w:rsidR="004E6B17">
        <w:rPr>
          <w:rFonts w:ascii="Arial" w:hAnsi="Arial" w:cs="Arial"/>
        </w:rPr>
        <w:t>approx..</w:t>
      </w:r>
      <w:proofErr w:type="gramEnd"/>
      <w:r w:rsidR="004E6B17">
        <w:rPr>
          <w:rFonts w:ascii="Arial" w:hAnsi="Arial" w:cs="Arial"/>
        </w:rPr>
        <w:t xml:space="preserve"> 20” x 20”</w:t>
      </w:r>
      <w:r w:rsidR="00F26C95">
        <w:rPr>
          <w:rFonts w:ascii="Arial" w:hAnsi="Arial" w:cs="Arial"/>
        </w:rPr>
        <w:t xml:space="preserve"> – </w:t>
      </w:r>
      <w:r w:rsidR="00F26C95">
        <w:rPr>
          <w:rFonts w:ascii="Arial" w:hAnsi="Arial" w:cs="Arial"/>
        </w:rPr>
        <w:t>**canvases do not need to be square</w:t>
      </w:r>
    </w:p>
    <w:p w14:paraId="566DBB8A" w14:textId="396CA141" w:rsidR="00870FC3" w:rsidRPr="00F93562" w:rsidRDefault="00870FC3" w:rsidP="00870FC3">
      <w:pPr>
        <w:pStyle w:val="ListParagraph"/>
        <w:numPr>
          <w:ilvl w:val="1"/>
          <w:numId w:val="2"/>
        </w:numPr>
        <w:spacing w:line="360" w:lineRule="auto"/>
        <w:rPr>
          <w:rFonts w:ascii="Arial" w:hAnsi="Arial" w:cs="Arial"/>
        </w:rPr>
      </w:pPr>
      <w:r>
        <w:rPr>
          <w:rFonts w:ascii="Arial" w:hAnsi="Arial" w:cs="Arial"/>
        </w:rPr>
        <w:t xml:space="preserve">Be sure to get a deep edge </w:t>
      </w:r>
      <w:r>
        <w:rPr>
          <w:rFonts w:ascii="Arial" w:hAnsi="Arial" w:cs="Arial"/>
        </w:rPr>
        <w:t>around 1 3/8”</w:t>
      </w:r>
      <w:r>
        <w:rPr>
          <w:rFonts w:ascii="Arial" w:hAnsi="Arial" w:cs="Arial"/>
        </w:rPr>
        <w:t xml:space="preserve"> </w:t>
      </w:r>
    </w:p>
    <w:p w14:paraId="228EAC2E" w14:textId="6B1BDE58" w:rsidR="00F1240B" w:rsidRDefault="00F1240B" w:rsidP="00F1240B">
      <w:pPr>
        <w:pStyle w:val="ListParagraph"/>
        <w:numPr>
          <w:ilvl w:val="0"/>
          <w:numId w:val="2"/>
        </w:numPr>
        <w:spacing w:line="360" w:lineRule="auto"/>
        <w:rPr>
          <w:rFonts w:ascii="Arial" w:hAnsi="Arial" w:cs="Arial"/>
        </w:rPr>
      </w:pPr>
      <w:r w:rsidRPr="00F93562">
        <w:rPr>
          <w:rFonts w:ascii="Arial" w:hAnsi="Arial" w:cs="Arial"/>
        </w:rPr>
        <w:t>A couple of new inspiring stencils</w:t>
      </w:r>
    </w:p>
    <w:p w14:paraId="272DCB62" w14:textId="5C99E709" w:rsidR="001F2F61" w:rsidRPr="001F2F61" w:rsidRDefault="001F2F61" w:rsidP="001F2F61">
      <w:pPr>
        <w:pStyle w:val="ListParagraph"/>
        <w:numPr>
          <w:ilvl w:val="0"/>
          <w:numId w:val="2"/>
        </w:numPr>
        <w:spacing w:line="360" w:lineRule="auto"/>
        <w:rPr>
          <w:rFonts w:ascii="Arial" w:hAnsi="Arial" w:cs="Arial"/>
        </w:rPr>
      </w:pPr>
      <w:r w:rsidRPr="00F93562">
        <w:rPr>
          <w:rFonts w:ascii="Arial" w:hAnsi="Arial" w:cs="Arial"/>
        </w:rPr>
        <w:t>New inspiring papers for any collage you might like to do</w:t>
      </w:r>
    </w:p>
    <w:p w14:paraId="0E8962E7" w14:textId="75EECBFE" w:rsidR="0093034F" w:rsidRPr="00F93562" w:rsidRDefault="0093034F" w:rsidP="0093034F">
      <w:pPr>
        <w:pStyle w:val="ListParagraph"/>
        <w:numPr>
          <w:ilvl w:val="0"/>
          <w:numId w:val="2"/>
        </w:numPr>
        <w:spacing w:line="360" w:lineRule="auto"/>
        <w:rPr>
          <w:rFonts w:ascii="Arial" w:hAnsi="Arial" w:cs="Arial"/>
        </w:rPr>
      </w:pPr>
      <w:r w:rsidRPr="00F93562">
        <w:rPr>
          <w:rFonts w:ascii="Arial" w:hAnsi="Arial" w:cs="Arial"/>
        </w:rPr>
        <w:t xml:space="preserve">A couple of new </w:t>
      </w:r>
      <w:hyperlink r:id="rId7" w:history="1">
        <w:r w:rsidRPr="0093034F">
          <w:rPr>
            <w:rStyle w:val="Hyperlink"/>
            <w:rFonts w:ascii="Arial" w:hAnsi="Arial" w:cs="Arial"/>
          </w:rPr>
          <w:t>Fluid Acrylic Paint colors</w:t>
        </w:r>
      </w:hyperlink>
      <w:r w:rsidRPr="00F93562">
        <w:rPr>
          <w:rFonts w:ascii="Arial" w:hAnsi="Arial" w:cs="Arial"/>
        </w:rPr>
        <w:t xml:space="preserve"> that totally inspire you. (get bigger bottles – you will use them on a bigger canvas)</w:t>
      </w:r>
    </w:p>
    <w:p w14:paraId="71C4B518" w14:textId="0C504BD0" w:rsidR="00E63CAC" w:rsidRPr="00F93562" w:rsidRDefault="00E63CAC" w:rsidP="005C79FE">
      <w:pPr>
        <w:pStyle w:val="ListParagraph"/>
        <w:numPr>
          <w:ilvl w:val="0"/>
          <w:numId w:val="2"/>
        </w:numPr>
        <w:spacing w:line="360" w:lineRule="auto"/>
        <w:rPr>
          <w:rFonts w:ascii="Arial" w:hAnsi="Arial" w:cs="Arial"/>
        </w:rPr>
      </w:pPr>
      <w:r w:rsidRPr="00F93562">
        <w:rPr>
          <w:rFonts w:ascii="Arial" w:hAnsi="Arial" w:cs="Arial"/>
        </w:rPr>
        <w:t xml:space="preserve">Pad of cheap </w:t>
      </w:r>
      <w:r w:rsidR="00555DBC" w:rsidRPr="00F93562">
        <w:rPr>
          <w:rFonts w:ascii="Arial" w:hAnsi="Arial" w:cs="Arial"/>
        </w:rPr>
        <w:t xml:space="preserve">drawing </w:t>
      </w:r>
      <w:r w:rsidRPr="00F93562">
        <w:rPr>
          <w:rFonts w:ascii="Arial" w:hAnsi="Arial" w:cs="Arial"/>
        </w:rPr>
        <w:t>paper</w:t>
      </w:r>
    </w:p>
    <w:p w14:paraId="60A4D6C7" w14:textId="6854B279" w:rsidR="00474AFC" w:rsidRDefault="007952E6" w:rsidP="005C79FE">
      <w:pPr>
        <w:pStyle w:val="ListParagraph"/>
        <w:numPr>
          <w:ilvl w:val="0"/>
          <w:numId w:val="2"/>
        </w:numPr>
        <w:spacing w:line="360" w:lineRule="auto"/>
        <w:rPr>
          <w:rFonts w:ascii="Arial" w:hAnsi="Arial" w:cs="Arial"/>
        </w:rPr>
      </w:pPr>
      <w:hyperlink r:id="rId8" w:history="1">
        <w:proofErr w:type="spellStart"/>
        <w:r w:rsidR="00474AFC" w:rsidRPr="007952E6">
          <w:rPr>
            <w:rStyle w:val="Hyperlink"/>
            <w:rFonts w:ascii="Arial" w:hAnsi="Arial" w:cs="Arial"/>
          </w:rPr>
          <w:t>Marabu</w:t>
        </w:r>
        <w:proofErr w:type="spellEnd"/>
        <w:r w:rsidR="00474AFC" w:rsidRPr="007952E6">
          <w:rPr>
            <w:rStyle w:val="Hyperlink"/>
            <w:rFonts w:ascii="Arial" w:hAnsi="Arial" w:cs="Arial"/>
          </w:rPr>
          <w:t xml:space="preserve"> Art Spray</w:t>
        </w:r>
      </w:hyperlink>
      <w:r w:rsidR="00474AFC" w:rsidRPr="00F93562">
        <w:rPr>
          <w:rFonts w:ascii="Arial" w:hAnsi="Arial" w:cs="Arial"/>
        </w:rPr>
        <w:t xml:space="preserve"> – </w:t>
      </w:r>
      <w:proofErr w:type="gramStart"/>
      <w:r w:rsidR="00474AFC" w:rsidRPr="00F93562">
        <w:rPr>
          <w:rFonts w:ascii="Arial" w:hAnsi="Arial" w:cs="Arial"/>
        </w:rPr>
        <w:t>non aerosol</w:t>
      </w:r>
      <w:proofErr w:type="gramEnd"/>
      <w:r w:rsidR="00474AFC" w:rsidRPr="00F93562">
        <w:rPr>
          <w:rFonts w:ascii="Arial" w:hAnsi="Arial" w:cs="Arial"/>
        </w:rPr>
        <w:t xml:space="preserve"> spray paint</w:t>
      </w:r>
      <w:r>
        <w:rPr>
          <w:rFonts w:ascii="Arial" w:hAnsi="Arial" w:cs="Arial"/>
        </w:rPr>
        <w:t xml:space="preserve"> – Get a couple of colors that excite you.</w:t>
      </w:r>
    </w:p>
    <w:p w14:paraId="144FBAEE" w14:textId="37F55FEC" w:rsidR="001804CA" w:rsidRPr="001804CA" w:rsidRDefault="001804CA" w:rsidP="001804CA">
      <w:pPr>
        <w:pStyle w:val="ListParagraph"/>
        <w:numPr>
          <w:ilvl w:val="1"/>
          <w:numId w:val="2"/>
        </w:numPr>
        <w:spacing w:line="360" w:lineRule="auto"/>
        <w:rPr>
          <w:rFonts w:ascii="Arial" w:hAnsi="Arial" w:cs="Arial"/>
        </w:rPr>
      </w:pPr>
      <w:r w:rsidRPr="001804CA">
        <w:rPr>
          <w:rFonts w:ascii="Arial" w:hAnsi="Arial" w:cs="Arial"/>
          <w:color w:val="FF0000"/>
        </w:rPr>
        <w:t>OR</w:t>
      </w:r>
      <w:r w:rsidRPr="001804CA">
        <w:rPr>
          <w:rFonts w:ascii="Arial" w:hAnsi="Arial" w:cs="Arial"/>
        </w:rPr>
        <w:t xml:space="preserve"> </w:t>
      </w:r>
      <w:hyperlink r:id="rId9" w:history="1">
        <w:r w:rsidRPr="001804CA">
          <w:rPr>
            <w:rStyle w:val="Hyperlink"/>
            <w:rFonts w:ascii="Arial" w:hAnsi="Arial" w:cs="Arial"/>
          </w:rPr>
          <w:t>2-4 small cans of craft spray paint</w:t>
        </w:r>
      </w:hyperlink>
      <w:r w:rsidRPr="001804CA">
        <w:rPr>
          <w:rFonts w:ascii="Arial" w:hAnsi="Arial" w:cs="Arial"/>
        </w:rPr>
        <w:t xml:space="preserve"> (They have these at Michaels</w:t>
      </w:r>
      <w:r>
        <w:rPr>
          <w:rFonts w:ascii="Arial" w:hAnsi="Arial" w:cs="Arial"/>
        </w:rPr>
        <w:t xml:space="preserve"> and the color will be richer than the </w:t>
      </w:r>
      <w:proofErr w:type="spellStart"/>
      <w:r w:rsidR="00E73FA9">
        <w:rPr>
          <w:rFonts w:ascii="Arial" w:hAnsi="Arial" w:cs="Arial"/>
        </w:rPr>
        <w:t>non aerosol</w:t>
      </w:r>
      <w:proofErr w:type="spellEnd"/>
      <w:r w:rsidR="00E73FA9">
        <w:rPr>
          <w:rFonts w:ascii="Arial" w:hAnsi="Arial" w:cs="Arial"/>
        </w:rPr>
        <w:t xml:space="preserve"> spray above</w:t>
      </w:r>
      <w:r w:rsidRPr="001804CA">
        <w:rPr>
          <w:rFonts w:ascii="Arial" w:hAnsi="Arial" w:cs="Arial"/>
        </w:rPr>
        <w:t>)</w:t>
      </w:r>
      <w:r>
        <w:rPr>
          <w:rFonts w:ascii="Arial" w:hAnsi="Arial" w:cs="Arial"/>
        </w:rPr>
        <w:t>.</w:t>
      </w:r>
    </w:p>
    <w:p w14:paraId="2ED08063" w14:textId="1A623561" w:rsidR="00474AFC" w:rsidRPr="00F93562" w:rsidRDefault="005C79FE" w:rsidP="005C79FE">
      <w:pPr>
        <w:pStyle w:val="ListParagraph"/>
        <w:numPr>
          <w:ilvl w:val="0"/>
          <w:numId w:val="2"/>
        </w:numPr>
        <w:spacing w:line="360" w:lineRule="auto"/>
        <w:rPr>
          <w:rFonts w:ascii="Arial" w:hAnsi="Arial" w:cs="Arial"/>
        </w:rPr>
      </w:pPr>
      <w:hyperlink r:id="rId10" w:history="1">
        <w:r w:rsidR="00474AFC" w:rsidRPr="005C79FE">
          <w:rPr>
            <w:rStyle w:val="Hyperlink"/>
            <w:rFonts w:ascii="Arial" w:hAnsi="Arial" w:cs="Arial"/>
          </w:rPr>
          <w:t>Speedball rubber carving block</w:t>
        </w:r>
      </w:hyperlink>
    </w:p>
    <w:p w14:paraId="791DD11B" w14:textId="7541BE48" w:rsidR="005C79FE" w:rsidRPr="005C79FE" w:rsidRDefault="005C79FE" w:rsidP="005C79FE">
      <w:pPr>
        <w:pStyle w:val="ListParagraph"/>
        <w:numPr>
          <w:ilvl w:val="0"/>
          <w:numId w:val="2"/>
        </w:numPr>
        <w:spacing w:line="360" w:lineRule="auto"/>
        <w:rPr>
          <w:rFonts w:ascii="Arial" w:hAnsi="Arial" w:cs="Arial"/>
        </w:rPr>
      </w:pPr>
      <w:hyperlink r:id="rId11" w:history="1">
        <w:r w:rsidR="001420E6" w:rsidRPr="005C79FE">
          <w:rPr>
            <w:rStyle w:val="Hyperlink"/>
            <w:rFonts w:ascii="Arial" w:hAnsi="Arial" w:cs="Arial"/>
          </w:rPr>
          <w:t xml:space="preserve">Speedball </w:t>
        </w:r>
        <w:r w:rsidRPr="005C79FE">
          <w:rPr>
            <w:rStyle w:val="Hyperlink"/>
            <w:rFonts w:ascii="Arial" w:hAnsi="Arial" w:cs="Arial"/>
          </w:rPr>
          <w:t>Linoleum Cutter</w:t>
        </w:r>
      </w:hyperlink>
    </w:p>
    <w:p w14:paraId="562B7BF2" w14:textId="77777777" w:rsidR="00F1240B" w:rsidRDefault="004E6B17" w:rsidP="00F1240B">
      <w:pPr>
        <w:pStyle w:val="ListParagraph"/>
        <w:numPr>
          <w:ilvl w:val="0"/>
          <w:numId w:val="2"/>
        </w:numPr>
        <w:spacing w:line="360" w:lineRule="auto"/>
        <w:rPr>
          <w:rFonts w:ascii="Arial" w:hAnsi="Arial" w:cs="Arial"/>
        </w:rPr>
      </w:pPr>
      <w:hyperlink r:id="rId12" w:history="1">
        <w:r w:rsidR="00474AFC" w:rsidRPr="004E6B17">
          <w:rPr>
            <w:rStyle w:val="Hyperlink"/>
            <w:rFonts w:ascii="Arial" w:hAnsi="Arial" w:cs="Arial"/>
          </w:rPr>
          <w:t>Ranger Archival Ink Pad</w:t>
        </w:r>
      </w:hyperlink>
    </w:p>
    <w:p w14:paraId="560AB518" w14:textId="77777777" w:rsidR="00F1240B" w:rsidRDefault="009C7C16" w:rsidP="00F1240B">
      <w:pPr>
        <w:pStyle w:val="ListParagraph"/>
        <w:numPr>
          <w:ilvl w:val="0"/>
          <w:numId w:val="2"/>
        </w:numPr>
        <w:spacing w:line="360" w:lineRule="auto"/>
        <w:rPr>
          <w:rFonts w:ascii="Arial" w:hAnsi="Arial" w:cs="Arial"/>
        </w:rPr>
      </w:pPr>
      <w:r w:rsidRPr="00F1240B">
        <w:rPr>
          <w:rFonts w:ascii="Arial" w:hAnsi="Arial" w:cs="Arial"/>
        </w:rPr>
        <w:t>Nib Pen</w:t>
      </w:r>
      <w:r w:rsidR="00520668" w:rsidRPr="00F1240B">
        <w:rPr>
          <w:rFonts w:ascii="Arial" w:hAnsi="Arial" w:cs="Arial"/>
        </w:rPr>
        <w:t xml:space="preserve"> or eye dropper</w:t>
      </w:r>
    </w:p>
    <w:p w14:paraId="5FFFDB76" w14:textId="77777777" w:rsidR="00F1240B" w:rsidRDefault="009C7C16" w:rsidP="00F1240B">
      <w:pPr>
        <w:pStyle w:val="ListParagraph"/>
        <w:numPr>
          <w:ilvl w:val="0"/>
          <w:numId w:val="2"/>
        </w:numPr>
        <w:spacing w:line="360" w:lineRule="auto"/>
        <w:rPr>
          <w:rFonts w:ascii="Arial" w:hAnsi="Arial" w:cs="Arial"/>
        </w:rPr>
      </w:pPr>
      <w:r w:rsidRPr="00F1240B">
        <w:rPr>
          <w:rFonts w:ascii="Arial" w:hAnsi="Arial" w:cs="Arial"/>
        </w:rPr>
        <w:t>Tupperware filled with Fluid Acrylic</w:t>
      </w:r>
      <w:r w:rsidR="00520668" w:rsidRPr="00F1240B">
        <w:rPr>
          <w:rFonts w:ascii="Arial" w:hAnsi="Arial" w:cs="Arial"/>
        </w:rPr>
        <w:t xml:space="preserve"> Paint – Black or dark color</w:t>
      </w:r>
    </w:p>
    <w:p w14:paraId="115CC69A" w14:textId="77777777" w:rsidR="00F1240B" w:rsidRDefault="00E10680" w:rsidP="00F1240B">
      <w:pPr>
        <w:pStyle w:val="ListParagraph"/>
        <w:numPr>
          <w:ilvl w:val="0"/>
          <w:numId w:val="2"/>
        </w:numPr>
        <w:spacing w:line="360" w:lineRule="auto"/>
        <w:rPr>
          <w:rFonts w:ascii="Arial" w:hAnsi="Arial" w:cs="Arial"/>
        </w:rPr>
      </w:pPr>
      <w:proofErr w:type="spellStart"/>
      <w:r w:rsidRPr="00F1240B">
        <w:rPr>
          <w:rFonts w:ascii="Arial" w:hAnsi="Arial" w:cs="Arial"/>
        </w:rPr>
        <w:t>Gell</w:t>
      </w:r>
      <w:r w:rsidR="007D407F" w:rsidRPr="00F1240B">
        <w:rPr>
          <w:rFonts w:ascii="Arial" w:hAnsi="Arial" w:cs="Arial"/>
        </w:rPr>
        <w:t>y</w:t>
      </w:r>
      <w:proofErr w:type="spellEnd"/>
      <w:r w:rsidRPr="00F1240B">
        <w:rPr>
          <w:rFonts w:ascii="Arial" w:hAnsi="Arial" w:cs="Arial"/>
        </w:rPr>
        <w:t xml:space="preserve"> Roll Pens or </w:t>
      </w:r>
      <w:r w:rsidR="00AE1202" w:rsidRPr="00F1240B">
        <w:rPr>
          <w:rFonts w:ascii="Arial" w:hAnsi="Arial" w:cs="Arial"/>
        </w:rPr>
        <w:t>Fine Liners</w:t>
      </w:r>
      <w:r w:rsidR="001804CA" w:rsidRPr="00F1240B">
        <w:rPr>
          <w:rFonts w:ascii="Arial" w:hAnsi="Arial" w:cs="Arial"/>
        </w:rPr>
        <w:t xml:space="preserve"> </w:t>
      </w:r>
    </w:p>
    <w:p w14:paraId="16D4F890" w14:textId="0544C72D" w:rsidR="00DD5FFE" w:rsidRDefault="00DD5FFE" w:rsidP="005C79FE">
      <w:pPr>
        <w:pStyle w:val="ListParagraph"/>
        <w:numPr>
          <w:ilvl w:val="0"/>
          <w:numId w:val="2"/>
        </w:numPr>
        <w:spacing w:line="360" w:lineRule="auto"/>
        <w:rPr>
          <w:rFonts w:ascii="Arial" w:hAnsi="Arial" w:cs="Arial"/>
        </w:rPr>
      </w:pPr>
      <w:hyperlink r:id="rId13" w:history="1">
        <w:r w:rsidRPr="00DD5FFE">
          <w:rPr>
            <w:rStyle w:val="Hyperlink"/>
            <w:rFonts w:ascii="Arial" w:hAnsi="Arial" w:cs="Arial"/>
          </w:rPr>
          <w:t>A couple of bigger brushes</w:t>
        </w:r>
      </w:hyperlink>
      <w:r>
        <w:rPr>
          <w:rFonts w:ascii="Arial" w:hAnsi="Arial" w:cs="Arial"/>
        </w:rPr>
        <w:t xml:space="preserve">  </w:t>
      </w:r>
      <w:r w:rsidR="002616B9">
        <w:rPr>
          <w:rFonts w:ascii="Arial" w:hAnsi="Arial" w:cs="Arial"/>
        </w:rPr>
        <w:t>1</w:t>
      </w:r>
      <w:r w:rsidR="00AA4186">
        <w:rPr>
          <w:rFonts w:ascii="Arial" w:hAnsi="Arial" w:cs="Arial"/>
        </w:rPr>
        <w:t xml:space="preserve">” or </w:t>
      </w:r>
      <w:hyperlink r:id="rId14" w:history="1">
        <w:r w:rsidR="00AA4186" w:rsidRPr="00AA4186">
          <w:rPr>
            <w:rStyle w:val="Hyperlink"/>
            <w:rFonts w:ascii="Arial" w:hAnsi="Arial" w:cs="Arial"/>
          </w:rPr>
          <w:t>here’s a 2” brush</w:t>
        </w:r>
      </w:hyperlink>
      <w:r w:rsidR="00AA4186">
        <w:rPr>
          <w:rFonts w:ascii="Arial" w:hAnsi="Arial" w:cs="Arial"/>
        </w:rPr>
        <w:t xml:space="preserve"> (these can be cheap brushes)</w:t>
      </w:r>
      <w:bookmarkStart w:id="0" w:name="_GoBack"/>
      <w:bookmarkEnd w:id="0"/>
    </w:p>
    <w:p w14:paraId="32C6C585" w14:textId="409B73C8" w:rsidR="00DD5FFE" w:rsidRPr="00DD5FFE" w:rsidRDefault="00DD5FFE" w:rsidP="00DD5FFE">
      <w:pPr>
        <w:pStyle w:val="ListParagraph"/>
        <w:numPr>
          <w:ilvl w:val="0"/>
          <w:numId w:val="2"/>
        </w:numPr>
        <w:spacing w:line="360" w:lineRule="auto"/>
        <w:rPr>
          <w:rFonts w:ascii="Arial" w:hAnsi="Arial" w:cs="Arial"/>
        </w:rPr>
      </w:pPr>
      <w:r>
        <w:rPr>
          <w:rFonts w:ascii="Arial" w:hAnsi="Arial" w:cs="Arial"/>
        </w:rPr>
        <w:t xml:space="preserve">A </w:t>
      </w:r>
      <w:r w:rsidRPr="0093034F">
        <w:rPr>
          <w:rFonts w:ascii="Arial" w:hAnsi="Arial" w:cs="Arial"/>
        </w:rPr>
        <w:t>Large square brush, like a house painting brush</w:t>
      </w:r>
      <w:r>
        <w:rPr>
          <w:rFonts w:ascii="Arial" w:hAnsi="Arial" w:cs="Arial"/>
        </w:rPr>
        <w:t xml:space="preserve"> 3</w:t>
      </w:r>
      <w:r w:rsidR="009530B9">
        <w:rPr>
          <w:rFonts w:ascii="Arial" w:hAnsi="Arial" w:cs="Arial"/>
        </w:rPr>
        <w:t>–</w:t>
      </w:r>
      <w:r>
        <w:rPr>
          <w:rFonts w:ascii="Arial" w:hAnsi="Arial" w:cs="Arial"/>
        </w:rPr>
        <w:t>4”</w:t>
      </w:r>
    </w:p>
    <w:sectPr w:rsidR="00DD5FFE" w:rsidRPr="00DD5FFE" w:rsidSect="00AA0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Times New Roman">
    <w:panose1 w:val="0202050305040509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C5118"/>
    <w:multiLevelType w:val="hybridMultilevel"/>
    <w:tmpl w:val="8B4A0FEC"/>
    <w:lvl w:ilvl="0" w:tplc="E376A798">
      <w:numFmt w:val="bullet"/>
      <w:lvlText w:val="-"/>
      <w:lvlJc w:val="left"/>
      <w:pPr>
        <w:ind w:left="1080" w:hanging="360"/>
      </w:pPr>
      <w:rPr>
        <w:rFonts w:ascii="Helvetica Neue" w:eastAsia="Times New Roman" w:hAnsi="Helvetica Neu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C8158A"/>
    <w:multiLevelType w:val="hybridMultilevel"/>
    <w:tmpl w:val="03C636A4"/>
    <w:lvl w:ilvl="0" w:tplc="E376A798">
      <w:numFmt w:val="bullet"/>
      <w:lvlText w:val="-"/>
      <w:lvlJc w:val="left"/>
      <w:pPr>
        <w:ind w:left="720" w:hanging="360"/>
      </w:pPr>
      <w:rPr>
        <w:rFonts w:ascii="Helvetica Neue" w:eastAsia="Times New Roman" w:hAnsi="Helvetica Neu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C16"/>
    <w:rsid w:val="00047FB3"/>
    <w:rsid w:val="000A146B"/>
    <w:rsid w:val="000B32CB"/>
    <w:rsid w:val="000C6F7F"/>
    <w:rsid w:val="001420E6"/>
    <w:rsid w:val="00146A83"/>
    <w:rsid w:val="001804CA"/>
    <w:rsid w:val="001F2F61"/>
    <w:rsid w:val="002616B9"/>
    <w:rsid w:val="00283D1C"/>
    <w:rsid w:val="002B2126"/>
    <w:rsid w:val="002D316B"/>
    <w:rsid w:val="00307D76"/>
    <w:rsid w:val="00474AFC"/>
    <w:rsid w:val="004B194A"/>
    <w:rsid w:val="004D5898"/>
    <w:rsid w:val="004E6B17"/>
    <w:rsid w:val="0051625C"/>
    <w:rsid w:val="00520668"/>
    <w:rsid w:val="00555DBC"/>
    <w:rsid w:val="005C79FE"/>
    <w:rsid w:val="007952E6"/>
    <w:rsid w:val="007D407F"/>
    <w:rsid w:val="00870FC3"/>
    <w:rsid w:val="00883EAA"/>
    <w:rsid w:val="008E5BF6"/>
    <w:rsid w:val="008F5342"/>
    <w:rsid w:val="0092465E"/>
    <w:rsid w:val="0093034F"/>
    <w:rsid w:val="00943C1A"/>
    <w:rsid w:val="00946421"/>
    <w:rsid w:val="009530B9"/>
    <w:rsid w:val="00966E94"/>
    <w:rsid w:val="009937FF"/>
    <w:rsid w:val="009A320D"/>
    <w:rsid w:val="009B1464"/>
    <w:rsid w:val="009C7C16"/>
    <w:rsid w:val="00A74567"/>
    <w:rsid w:val="00AA0512"/>
    <w:rsid w:val="00AA4186"/>
    <w:rsid w:val="00AC45E7"/>
    <w:rsid w:val="00AE1202"/>
    <w:rsid w:val="00AF25F9"/>
    <w:rsid w:val="00B426C0"/>
    <w:rsid w:val="00B76810"/>
    <w:rsid w:val="00B8350A"/>
    <w:rsid w:val="00C37556"/>
    <w:rsid w:val="00DD5FFE"/>
    <w:rsid w:val="00E10680"/>
    <w:rsid w:val="00E63CAC"/>
    <w:rsid w:val="00E73FA9"/>
    <w:rsid w:val="00F1240B"/>
    <w:rsid w:val="00F26C95"/>
    <w:rsid w:val="00F334FC"/>
    <w:rsid w:val="00F93562"/>
    <w:rsid w:val="00FE7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7B50E"/>
  <w15:chartTrackingRefBased/>
  <w15:docId w15:val="{B5DF9E6C-8CF8-3C4E-BEC9-37E05A82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421"/>
    <w:pPr>
      <w:ind w:left="720"/>
      <w:contextualSpacing/>
    </w:pPr>
  </w:style>
  <w:style w:type="paragraph" w:styleId="Date">
    <w:name w:val="Date"/>
    <w:basedOn w:val="Normal"/>
    <w:next w:val="Normal"/>
    <w:link w:val="DateChar"/>
    <w:uiPriority w:val="99"/>
    <w:semiHidden/>
    <w:unhideWhenUsed/>
    <w:rsid w:val="0092465E"/>
  </w:style>
  <w:style w:type="character" w:customStyle="1" w:styleId="DateChar">
    <w:name w:val="Date Char"/>
    <w:basedOn w:val="DefaultParagraphFont"/>
    <w:link w:val="Date"/>
    <w:uiPriority w:val="99"/>
    <w:semiHidden/>
    <w:rsid w:val="0092465E"/>
  </w:style>
  <w:style w:type="character" w:styleId="Hyperlink">
    <w:name w:val="Hyperlink"/>
    <w:basedOn w:val="DefaultParagraphFont"/>
    <w:uiPriority w:val="99"/>
    <w:unhideWhenUsed/>
    <w:rsid w:val="005C79FE"/>
    <w:rPr>
      <w:color w:val="0563C1" w:themeColor="hyperlink"/>
      <w:u w:val="single"/>
    </w:rPr>
  </w:style>
  <w:style w:type="character" w:styleId="UnresolvedMention">
    <w:name w:val="Unresolved Mention"/>
    <w:basedOn w:val="DefaultParagraphFont"/>
    <w:uiPriority w:val="99"/>
    <w:semiHidden/>
    <w:unhideWhenUsed/>
    <w:rsid w:val="005C79FE"/>
    <w:rPr>
      <w:color w:val="605E5C"/>
      <w:shd w:val="clear" w:color="auto" w:fill="E1DFDD"/>
    </w:rPr>
  </w:style>
  <w:style w:type="character" w:styleId="FollowedHyperlink">
    <w:name w:val="FollowedHyperlink"/>
    <w:basedOn w:val="DefaultParagraphFont"/>
    <w:uiPriority w:val="99"/>
    <w:semiHidden/>
    <w:unhideWhenUsed/>
    <w:rsid w:val="004E6B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kblick.com/products/marabu-art-spray/" TargetMode="External"/><Relationship Id="rId13" Type="http://schemas.openxmlformats.org/officeDocument/2006/relationships/hyperlink" Target="https://www.dickblick.com/items/06386-1001/" TargetMode="External"/><Relationship Id="rId3" Type="http://schemas.openxmlformats.org/officeDocument/2006/relationships/settings" Target="settings.xml"/><Relationship Id="rId7" Type="http://schemas.openxmlformats.org/officeDocument/2006/relationships/hyperlink" Target="https://www.dickblick.com/products/golden-fluid-acrylics/?gclid=CjwKCAjw0On8BRAgEiwAincsHLcjK1MrFitK7JLahww4tSlcOgn1LUL4VivLMQhwblHvhXEPtOVvaxoC9TYQAvD_BwE" TargetMode="External"/><Relationship Id="rId12" Type="http://schemas.openxmlformats.org/officeDocument/2006/relationships/hyperlink" Target="https://www.dickblick.com/items/21154-20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ickblick.com/items/07121-1013/" TargetMode="External"/><Relationship Id="rId11" Type="http://schemas.openxmlformats.org/officeDocument/2006/relationships/hyperlink" Target="https://www.dickblick.com/products/speedball-linoleum-cutters/" TargetMode="External"/><Relationship Id="rId5" Type="http://schemas.openxmlformats.org/officeDocument/2006/relationships/hyperlink" Target="https://www.dickblick.com/items/07121-0636/" TargetMode="External"/><Relationship Id="rId15" Type="http://schemas.openxmlformats.org/officeDocument/2006/relationships/fontTable" Target="fontTable.xml"/><Relationship Id="rId10" Type="http://schemas.openxmlformats.org/officeDocument/2006/relationships/hyperlink" Target="https://www.dickblick.com/products/speedball-speedy-cut-carving-blocks/" TargetMode="External"/><Relationship Id="rId4" Type="http://schemas.openxmlformats.org/officeDocument/2006/relationships/webSettings" Target="webSettings.xml"/><Relationship Id="rId9" Type="http://schemas.openxmlformats.org/officeDocument/2006/relationships/hyperlink" Target="https://www.michaels.com/krylon-short-cuts-gloss-enamel/M10170187.html?r=g&amp;cm_mmc=PLASearch-_-google-_-MICH_Shopping_US_N_Craft+%26+Hobbies_N_Smart_BOPIS_N-_-&amp;Kenshoo_ida=&amp;kpid=go_cmp-9972406265_adg-99939223639_ad-433378147590_pla-981059439317_dev-c_ext-_prd-M10170187&amp;gclid=CjwKCAjw0On8BRAgEiwAincsHNia8zhYH5xQUrsyrkPsCEX_X4ox8WwpcT_FaJHZzWIGQp_YAAwDKhoC2u0QAvD_BwE" TargetMode="External"/><Relationship Id="rId14" Type="http://schemas.openxmlformats.org/officeDocument/2006/relationships/hyperlink" Target="https://www.dickblick.com/items/09143-1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day</dc:creator>
  <cp:keywords/>
  <dc:description/>
  <cp:lastModifiedBy>kellie day</cp:lastModifiedBy>
  <cp:revision>49</cp:revision>
  <dcterms:created xsi:type="dcterms:W3CDTF">2020-10-16T19:14:00Z</dcterms:created>
  <dcterms:modified xsi:type="dcterms:W3CDTF">2020-10-29T14:37:00Z</dcterms:modified>
</cp:coreProperties>
</file>